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2D4" w:rsidRPr="00F452D4" w:rsidRDefault="00F452D4" w:rsidP="00F452D4">
      <w:pPr>
        <w:jc w:val="center"/>
        <w:rPr>
          <w:b/>
          <w:sz w:val="44"/>
        </w:rPr>
      </w:pPr>
      <w:r w:rsidRPr="00F452D4">
        <w:rPr>
          <w:b/>
          <w:bCs/>
          <w:sz w:val="44"/>
        </w:rPr>
        <w:t>Best Practice</w:t>
      </w:r>
      <w:r w:rsidR="00B65AE6">
        <w:rPr>
          <w:b/>
          <w:bCs/>
          <w:sz w:val="44"/>
        </w:rPr>
        <w:t xml:space="preserve"> </w:t>
      </w:r>
      <w:r w:rsidRPr="00F452D4">
        <w:rPr>
          <w:b/>
          <w:bCs/>
          <w:sz w:val="44"/>
        </w:rPr>
        <w:t xml:space="preserve">Award </w:t>
      </w:r>
    </w:p>
    <w:p w:rsidR="00175A4B" w:rsidRDefault="00175A4B" w:rsidP="00175A4B">
      <w:pPr>
        <w:jc w:val="center"/>
        <w:rPr>
          <w:b/>
          <w:sz w:val="28"/>
        </w:rPr>
      </w:pPr>
    </w:p>
    <w:p w:rsidR="00F915F5" w:rsidRDefault="00F452D4" w:rsidP="00175A4B">
      <w:pPr>
        <w:ind w:right="140"/>
        <w:jc w:val="left"/>
        <w:rPr>
          <w:b/>
          <w:sz w:val="28"/>
        </w:rPr>
      </w:pPr>
      <w:r>
        <w:rPr>
          <w:rFonts w:hint="eastAsia"/>
          <w:b/>
          <w:sz w:val="28"/>
        </w:rPr>
        <w:t xml:space="preserve">업무 </w:t>
      </w:r>
      <w:r w:rsidR="000549AE">
        <w:rPr>
          <w:rFonts w:hint="eastAsia"/>
          <w:b/>
          <w:sz w:val="28"/>
        </w:rPr>
        <w:t xml:space="preserve">지식 </w:t>
      </w:r>
      <w:r w:rsidR="00B401F9">
        <w:rPr>
          <w:rFonts w:hint="eastAsia"/>
          <w:b/>
          <w:sz w:val="28"/>
        </w:rPr>
        <w:t xml:space="preserve">공유 </w:t>
      </w:r>
    </w:p>
    <w:tbl>
      <w:tblPr>
        <w:tblStyle w:val="a3"/>
        <w:tblW w:w="9353" w:type="dxa"/>
        <w:jc w:val="center"/>
        <w:tblLook w:val="04A0" w:firstRow="1" w:lastRow="0" w:firstColumn="1" w:lastColumn="0" w:noHBand="0" w:noVBand="1"/>
      </w:tblPr>
      <w:tblGrid>
        <w:gridCol w:w="2936"/>
        <w:gridCol w:w="6417"/>
      </w:tblGrid>
      <w:tr w:rsidR="00B401F9" w:rsidTr="00C0500C">
        <w:trPr>
          <w:trHeight w:val="937"/>
          <w:jc w:val="center"/>
        </w:trPr>
        <w:tc>
          <w:tcPr>
            <w:tcW w:w="2936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기 관 / 작성자</w:t>
            </w:r>
          </w:p>
        </w:tc>
        <w:tc>
          <w:tcPr>
            <w:tcW w:w="6417" w:type="dxa"/>
            <w:vAlign w:val="center"/>
          </w:tcPr>
          <w:p w:rsidR="00B401F9" w:rsidRDefault="00E375FE" w:rsidP="00E375FE">
            <w:pPr>
              <w:ind w:right="140"/>
              <w:jc w:val="left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가톨릭대학교 은평성모병원 /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박수영</w:t>
            </w:r>
          </w:p>
        </w:tc>
      </w:tr>
      <w:tr w:rsidR="00B401F9" w:rsidRPr="00E375FE" w:rsidTr="00C0500C">
        <w:trPr>
          <w:trHeight w:val="961"/>
          <w:jc w:val="center"/>
        </w:trPr>
        <w:tc>
          <w:tcPr>
            <w:tcW w:w="2936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지식 제목</w:t>
            </w:r>
          </w:p>
        </w:tc>
        <w:tc>
          <w:tcPr>
            <w:tcW w:w="6417" w:type="dxa"/>
            <w:vAlign w:val="center"/>
          </w:tcPr>
          <w:p w:rsidR="00B401F9" w:rsidRPr="00E375FE" w:rsidRDefault="00E375FE" w:rsidP="008738C5">
            <w:pPr>
              <w:ind w:right="140"/>
              <w:jc w:val="left"/>
              <w:rPr>
                <w:b/>
                <w:sz w:val="22"/>
              </w:rPr>
            </w:pPr>
            <w:r w:rsidRPr="00E375FE">
              <w:rPr>
                <w:rFonts w:hint="eastAsia"/>
                <w:b/>
                <w:sz w:val="22"/>
              </w:rPr>
              <w:t>가임기 여성</w:t>
            </w:r>
            <w:r>
              <w:rPr>
                <w:rFonts w:hint="eastAsia"/>
                <w:b/>
                <w:sz w:val="22"/>
              </w:rPr>
              <w:t xml:space="preserve">의 핵의학 검사시 </w:t>
            </w:r>
            <w:r w:rsidR="008738C5">
              <w:rPr>
                <w:rFonts w:hint="eastAsia"/>
                <w:b/>
                <w:sz w:val="22"/>
              </w:rPr>
              <w:t>전산프로그램</w:t>
            </w:r>
            <w:r>
              <w:rPr>
                <w:rFonts w:hint="eastAsia"/>
                <w:b/>
                <w:sz w:val="22"/>
              </w:rPr>
              <w:t>을 활용한 임신여부 단계별 확인 절차</w:t>
            </w:r>
          </w:p>
        </w:tc>
      </w:tr>
      <w:tr w:rsidR="00B401F9" w:rsidTr="00C0500C">
        <w:trPr>
          <w:trHeight w:val="937"/>
          <w:jc w:val="center"/>
        </w:trPr>
        <w:tc>
          <w:tcPr>
            <w:tcW w:w="2936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내용</w:t>
            </w:r>
          </w:p>
        </w:tc>
        <w:tc>
          <w:tcPr>
            <w:tcW w:w="6417" w:type="dxa"/>
            <w:vAlign w:val="center"/>
          </w:tcPr>
          <w:p w:rsidR="00BC6231" w:rsidRDefault="00BC6231" w:rsidP="00175A4B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1. 가임기 여성의 기준 설정(만 </w:t>
            </w:r>
            <w:r>
              <w:rPr>
                <w:b/>
                <w:sz w:val="22"/>
              </w:rPr>
              <w:t>13~50</w:t>
            </w:r>
            <w:r>
              <w:rPr>
                <w:rFonts w:hint="eastAsia"/>
                <w:b/>
                <w:sz w:val="22"/>
              </w:rPr>
              <w:t>세 여성)</w:t>
            </w:r>
          </w:p>
          <w:p w:rsidR="00B401F9" w:rsidRDefault="00BC6231" w:rsidP="00175A4B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2. </w:t>
            </w:r>
            <w:r w:rsidR="00E375FE" w:rsidRPr="00E375FE">
              <w:rPr>
                <w:rFonts w:hint="eastAsia"/>
                <w:b/>
                <w:sz w:val="22"/>
              </w:rPr>
              <w:t>가임기 여성</w:t>
            </w:r>
            <w:r>
              <w:rPr>
                <w:rFonts w:hint="eastAsia"/>
                <w:b/>
                <w:sz w:val="22"/>
              </w:rPr>
              <w:t>의</w:t>
            </w:r>
            <w:r w:rsidR="00E375FE" w:rsidRPr="00E375FE">
              <w:rPr>
                <w:rFonts w:hint="eastAsia"/>
                <w:b/>
                <w:sz w:val="22"/>
              </w:rPr>
              <w:t xml:space="preserve"> 핵의학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="00E375FE" w:rsidRPr="00E375FE">
              <w:rPr>
                <w:rFonts w:hint="eastAsia"/>
                <w:b/>
                <w:sz w:val="22"/>
              </w:rPr>
              <w:t>검사</w:t>
            </w:r>
            <w:r>
              <w:rPr>
                <w:rFonts w:hint="eastAsia"/>
                <w:b/>
                <w:sz w:val="22"/>
              </w:rPr>
              <w:t>시 단계별 확인</w:t>
            </w:r>
          </w:p>
          <w:p w:rsidR="00E375FE" w:rsidRDefault="008738C5" w:rsidP="00BC6231">
            <w:pPr>
              <w:ind w:right="140" w:firstLineChars="100" w:firstLine="220"/>
              <w:jc w:val="left"/>
              <w:rPr>
                <w:b/>
                <w:sz w:val="22"/>
              </w:rPr>
            </w:pPr>
            <w:r>
              <w:rPr>
                <w:rFonts w:eastAsiaTheme="minorHAnsi"/>
                <w:b/>
                <w:sz w:val="22"/>
              </w:rPr>
              <w:t>①</w:t>
            </w:r>
            <w:r w:rsidR="00BC6231">
              <w:rPr>
                <w:rFonts w:hint="eastAsia"/>
                <w:b/>
                <w:sz w:val="22"/>
              </w:rPr>
              <w:t xml:space="preserve"> </w:t>
            </w:r>
            <w:r w:rsidR="00E375FE" w:rsidRPr="00BC6231">
              <w:rPr>
                <w:rFonts w:hint="eastAsia"/>
                <w:b/>
                <w:sz w:val="22"/>
              </w:rPr>
              <w:t>검사 예약시</w:t>
            </w:r>
            <w:r w:rsidR="00BC6231" w:rsidRPr="00BC6231">
              <w:rPr>
                <w:rFonts w:hint="eastAsia"/>
                <w:b/>
                <w:sz w:val="22"/>
              </w:rPr>
              <w:t xml:space="preserve">(팝업창을 통한 전산 </w:t>
            </w:r>
            <w:r w:rsidRPr="008738C5">
              <w:rPr>
                <w:rFonts w:hint="eastAsia"/>
                <w:b/>
                <w:color w:val="FF0000"/>
                <w:sz w:val="22"/>
              </w:rPr>
              <w:t>필수</w:t>
            </w:r>
            <w:r w:rsidR="00BC6231" w:rsidRPr="00BC6231">
              <w:rPr>
                <w:rFonts w:hint="eastAsia"/>
                <w:b/>
                <w:sz w:val="22"/>
              </w:rPr>
              <w:t>입력)</w:t>
            </w:r>
          </w:p>
          <w:p w:rsidR="008738C5" w:rsidRPr="008738C5" w:rsidRDefault="008738C5" w:rsidP="008738C5">
            <w:pPr>
              <w:ind w:right="140" w:firstLineChars="200" w:firstLine="440"/>
              <w:jc w:val="left"/>
              <w:rPr>
                <w:b/>
                <w:sz w:val="22"/>
              </w:rPr>
            </w:pPr>
            <w:r w:rsidRPr="008738C5">
              <w:rPr>
                <w:rFonts w:hint="eastAsia"/>
                <w:b/>
                <w:sz w:val="22"/>
              </w:rPr>
              <w:t>-</w:t>
            </w:r>
            <w:r>
              <w:rPr>
                <w:rFonts w:hint="eastAsia"/>
                <w:b/>
                <w:sz w:val="22"/>
              </w:rPr>
              <w:t xml:space="preserve"> 임신이 아닌 경우에만 예약 가능</w:t>
            </w:r>
          </w:p>
          <w:p w:rsidR="00E375FE" w:rsidRDefault="008738C5" w:rsidP="00BC6231">
            <w:pPr>
              <w:ind w:right="140" w:firstLineChars="100" w:firstLine="220"/>
              <w:jc w:val="left"/>
              <w:rPr>
                <w:b/>
                <w:sz w:val="22"/>
              </w:rPr>
            </w:pPr>
            <w:r>
              <w:rPr>
                <w:rFonts w:eastAsiaTheme="minorHAnsi"/>
                <w:b/>
                <w:sz w:val="22"/>
              </w:rPr>
              <w:t>②</w:t>
            </w:r>
            <w:r w:rsidR="00BC6231">
              <w:rPr>
                <w:b/>
                <w:sz w:val="22"/>
              </w:rPr>
              <w:t xml:space="preserve"> </w:t>
            </w:r>
            <w:r w:rsidR="00E375FE" w:rsidRPr="00BC6231">
              <w:rPr>
                <w:rFonts w:hint="eastAsia"/>
                <w:b/>
                <w:sz w:val="22"/>
              </w:rPr>
              <w:t>검사 접수시(</w:t>
            </w:r>
            <w:r w:rsidR="00BC6231" w:rsidRPr="00BC6231">
              <w:rPr>
                <w:rFonts w:hint="eastAsia"/>
                <w:b/>
                <w:sz w:val="22"/>
              </w:rPr>
              <w:t>구두확인 및 처방전 체크</w:t>
            </w:r>
            <w:r w:rsidR="00E375FE" w:rsidRPr="00BC6231">
              <w:rPr>
                <w:rFonts w:hint="eastAsia"/>
                <w:b/>
                <w:sz w:val="22"/>
              </w:rPr>
              <w:t>)</w:t>
            </w:r>
          </w:p>
          <w:p w:rsidR="008738C5" w:rsidRPr="008738C5" w:rsidRDefault="008738C5" w:rsidP="008738C5">
            <w:pPr>
              <w:ind w:right="140" w:firstLine="220"/>
              <w:jc w:val="left"/>
              <w:rPr>
                <w:b/>
                <w:sz w:val="22"/>
              </w:rPr>
            </w:pPr>
            <w:r w:rsidRPr="008738C5"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 xml:space="preserve"> - </w:t>
            </w:r>
            <w:r w:rsidRPr="008738C5">
              <w:rPr>
                <w:rFonts w:hint="eastAsia"/>
                <w:b/>
                <w:sz w:val="22"/>
              </w:rPr>
              <w:t>안내 문구 비치</w:t>
            </w:r>
            <w:r>
              <w:rPr>
                <w:rFonts w:hint="eastAsia"/>
                <w:b/>
                <w:sz w:val="22"/>
              </w:rPr>
              <w:t>, 환자 이중 확인시 동시 확인</w:t>
            </w:r>
          </w:p>
          <w:p w:rsidR="00BC6231" w:rsidRDefault="008738C5" w:rsidP="00BC6231">
            <w:pPr>
              <w:ind w:right="140" w:firstLineChars="100" w:firstLine="220"/>
              <w:jc w:val="left"/>
              <w:rPr>
                <w:b/>
                <w:sz w:val="22"/>
              </w:rPr>
            </w:pPr>
            <w:r>
              <w:rPr>
                <w:rFonts w:eastAsiaTheme="minorHAnsi"/>
                <w:b/>
                <w:sz w:val="22"/>
              </w:rPr>
              <w:t>③</w:t>
            </w:r>
            <w:r w:rsidR="00BC6231">
              <w:rPr>
                <w:b/>
                <w:sz w:val="22"/>
              </w:rPr>
              <w:t xml:space="preserve"> </w:t>
            </w:r>
            <w:r w:rsidR="00E375FE" w:rsidRPr="00BC6231">
              <w:rPr>
                <w:rFonts w:hint="eastAsia"/>
                <w:b/>
                <w:sz w:val="22"/>
              </w:rPr>
              <w:t>동위원소 투여시(</w:t>
            </w:r>
            <w:r w:rsidR="00BC6231" w:rsidRPr="00BC6231">
              <w:rPr>
                <w:rFonts w:hint="eastAsia"/>
                <w:b/>
                <w:sz w:val="22"/>
              </w:rPr>
              <w:t>투여 정보와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="00BC6231" w:rsidRPr="00BC6231">
              <w:rPr>
                <w:rFonts w:hint="eastAsia"/>
                <w:b/>
                <w:sz w:val="22"/>
              </w:rPr>
              <w:t xml:space="preserve">임신여부 </w:t>
            </w:r>
            <w:r w:rsidR="00BC6231" w:rsidRPr="00BC6231">
              <w:rPr>
                <w:rFonts w:hint="eastAsia"/>
                <w:b/>
                <w:color w:val="FF0000"/>
                <w:sz w:val="22"/>
              </w:rPr>
              <w:t>필수</w:t>
            </w:r>
            <w:r w:rsidR="00BC6231" w:rsidRPr="00BC6231">
              <w:rPr>
                <w:rFonts w:hint="eastAsia"/>
                <w:b/>
                <w:sz w:val="22"/>
              </w:rPr>
              <w:t>입력</w:t>
            </w:r>
            <w:r w:rsidR="00E375FE" w:rsidRPr="00BC6231">
              <w:rPr>
                <w:rFonts w:hint="eastAsia"/>
                <w:b/>
                <w:sz w:val="22"/>
              </w:rPr>
              <w:t>)</w:t>
            </w:r>
          </w:p>
          <w:p w:rsidR="008738C5" w:rsidRPr="00BC6231" w:rsidRDefault="008738C5" w:rsidP="00BC6231">
            <w:pPr>
              <w:ind w:right="140" w:firstLineChars="100" w:firstLine="22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- </w:t>
            </w:r>
            <w:r>
              <w:rPr>
                <w:rFonts w:hint="eastAsia"/>
                <w:b/>
                <w:sz w:val="22"/>
              </w:rPr>
              <w:t>임신이 아닌 경우에만 투여 입력이 가능</w:t>
            </w:r>
          </w:p>
          <w:p w:rsidR="00BC6231" w:rsidRDefault="00BC6231" w:rsidP="00BC6231">
            <w:pPr>
              <w:ind w:right="14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3. </w:t>
            </w:r>
            <w:r>
              <w:rPr>
                <w:rFonts w:hint="eastAsia"/>
                <w:b/>
                <w:sz w:val="22"/>
              </w:rPr>
              <w:t>원내 전산프로그램</w:t>
            </w:r>
            <w:bookmarkStart w:id="0" w:name="_GoBack"/>
            <w:bookmarkEnd w:id="0"/>
            <w:r>
              <w:rPr>
                <w:rFonts w:hint="eastAsia"/>
                <w:b/>
                <w:sz w:val="22"/>
              </w:rPr>
              <w:t xml:space="preserve">을 이용하여 </w:t>
            </w:r>
            <w:r w:rsidR="008738C5">
              <w:rPr>
                <w:rFonts w:hint="eastAsia"/>
                <w:b/>
                <w:sz w:val="22"/>
              </w:rPr>
              <w:t xml:space="preserve">임신여부 확인에 대한 </w:t>
            </w:r>
            <w:r>
              <w:rPr>
                <w:rFonts w:hint="eastAsia"/>
                <w:b/>
                <w:sz w:val="22"/>
              </w:rPr>
              <w:t>근거자료 생성</w:t>
            </w:r>
          </w:p>
          <w:p w:rsidR="00E375FE" w:rsidRPr="00BC6231" w:rsidRDefault="00BC6231" w:rsidP="00175A4B">
            <w:pPr>
              <w:ind w:right="14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4. </w:t>
            </w:r>
            <w:r>
              <w:rPr>
                <w:rFonts w:hint="eastAsia"/>
                <w:b/>
                <w:sz w:val="22"/>
              </w:rPr>
              <w:t>PACS에 해당 내용 연동</w:t>
            </w:r>
          </w:p>
        </w:tc>
      </w:tr>
      <w:tr w:rsidR="00B401F9" w:rsidTr="00C0500C">
        <w:trPr>
          <w:trHeight w:val="961"/>
          <w:jc w:val="center"/>
        </w:trPr>
        <w:tc>
          <w:tcPr>
            <w:tcW w:w="2936" w:type="dxa"/>
            <w:vAlign w:val="center"/>
          </w:tcPr>
          <w:p w:rsidR="00B401F9" w:rsidRDefault="00B401F9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개선 효과</w:t>
            </w:r>
          </w:p>
        </w:tc>
        <w:tc>
          <w:tcPr>
            <w:tcW w:w="6417" w:type="dxa"/>
            <w:vAlign w:val="center"/>
          </w:tcPr>
          <w:p w:rsidR="00F915F5" w:rsidRPr="00E375FE" w:rsidRDefault="00BC6231" w:rsidP="00175A4B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1. </w:t>
            </w:r>
            <w:r w:rsidR="00E375FE" w:rsidRPr="00E375FE">
              <w:rPr>
                <w:rFonts w:hint="eastAsia"/>
                <w:b/>
                <w:sz w:val="22"/>
              </w:rPr>
              <w:t>가임기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="00E375FE" w:rsidRPr="00E375FE">
              <w:rPr>
                <w:rFonts w:hint="eastAsia"/>
                <w:b/>
                <w:sz w:val="22"/>
              </w:rPr>
              <w:t>여성환자의 임신관련 nearmiss</w:t>
            </w:r>
            <w:r w:rsidR="00E375FE" w:rsidRPr="00E375FE">
              <w:rPr>
                <w:b/>
                <w:sz w:val="22"/>
              </w:rPr>
              <w:t xml:space="preserve"> </w:t>
            </w:r>
            <w:r w:rsidR="00E375FE" w:rsidRPr="00E375FE">
              <w:rPr>
                <w:rFonts w:hint="eastAsia"/>
                <w:b/>
                <w:sz w:val="22"/>
              </w:rPr>
              <w:t>발생 감소</w:t>
            </w:r>
          </w:p>
          <w:p w:rsidR="00F915F5" w:rsidRPr="00E375FE" w:rsidRDefault="00BC6231" w:rsidP="00175A4B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2. </w:t>
            </w:r>
            <w:r w:rsidR="00E375FE" w:rsidRPr="00E375FE">
              <w:rPr>
                <w:rFonts w:hint="eastAsia"/>
                <w:b/>
                <w:sz w:val="22"/>
              </w:rPr>
              <w:t>단계별 확인을 통한 사고발생 방지</w:t>
            </w:r>
          </w:p>
          <w:p w:rsidR="00E375FE" w:rsidRPr="00E375FE" w:rsidRDefault="00BC6231" w:rsidP="00175A4B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3. 임신여부 확인에 대한 근거자료 생성</w:t>
            </w:r>
          </w:p>
        </w:tc>
      </w:tr>
    </w:tbl>
    <w:p w:rsidR="00BC2B86" w:rsidRDefault="00BC2B86">
      <w:r>
        <w:br w:type="page"/>
      </w:r>
    </w:p>
    <w:tbl>
      <w:tblPr>
        <w:tblStyle w:val="a3"/>
        <w:tblW w:w="10022" w:type="dxa"/>
        <w:jc w:val="center"/>
        <w:tblLayout w:type="fixed"/>
        <w:tblLook w:val="04A0" w:firstRow="1" w:lastRow="0" w:firstColumn="1" w:lastColumn="0" w:noHBand="0" w:noVBand="1"/>
      </w:tblPr>
      <w:tblGrid>
        <w:gridCol w:w="3256"/>
        <w:gridCol w:w="6766"/>
      </w:tblGrid>
      <w:tr w:rsidR="00B401F9" w:rsidTr="00C0500C">
        <w:trPr>
          <w:trHeight w:val="937"/>
          <w:jc w:val="center"/>
        </w:trPr>
        <w:tc>
          <w:tcPr>
            <w:tcW w:w="3256" w:type="dxa"/>
            <w:vAlign w:val="center"/>
          </w:tcPr>
          <w:p w:rsidR="00B401F9" w:rsidRDefault="00F334B5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lastRenderedPageBreak/>
              <w:t>사진</w:t>
            </w:r>
          </w:p>
        </w:tc>
        <w:tc>
          <w:tcPr>
            <w:tcW w:w="6766" w:type="dxa"/>
            <w:vAlign w:val="center"/>
          </w:tcPr>
          <w:p w:rsidR="00BC2B86" w:rsidRDefault="000D17B4" w:rsidP="000D17B4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1. 검사 예약시 팝업</w:t>
            </w:r>
          </w:p>
          <w:p w:rsidR="00B401F9" w:rsidRDefault="00BC6231" w:rsidP="008738C5">
            <w:pPr>
              <w:ind w:right="140"/>
              <w:jc w:val="center"/>
              <w:rPr>
                <w:b/>
                <w:sz w:val="22"/>
              </w:rPr>
            </w:pPr>
            <w:r>
              <w:rPr>
                <w:b/>
                <w:noProof/>
                <w:sz w:val="22"/>
              </w:rPr>
              <w:drawing>
                <wp:inline distT="0" distB="0" distL="0" distR="0">
                  <wp:extent cx="3355164" cy="107632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F44F8D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3105" cy="1091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C2B86" w:rsidRDefault="00BC2B86" w:rsidP="000D17B4">
            <w:pPr>
              <w:ind w:right="140"/>
              <w:jc w:val="left"/>
              <w:rPr>
                <w:b/>
                <w:sz w:val="22"/>
              </w:rPr>
            </w:pPr>
          </w:p>
          <w:p w:rsidR="00BC2B86" w:rsidRDefault="00BC2B86" w:rsidP="000D17B4">
            <w:pPr>
              <w:ind w:right="140"/>
              <w:jc w:val="left"/>
              <w:rPr>
                <w:b/>
                <w:sz w:val="22"/>
              </w:rPr>
            </w:pPr>
          </w:p>
          <w:p w:rsidR="000D17B4" w:rsidRDefault="000D17B4" w:rsidP="000D17B4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2.</w:t>
            </w:r>
            <w:r>
              <w:rPr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검사 접수시 처방전 확인</w:t>
            </w:r>
          </w:p>
          <w:p w:rsidR="00BC2B86" w:rsidRDefault="00BC2B86" w:rsidP="008738C5">
            <w:pPr>
              <w:ind w:right="140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noProof/>
                <w:sz w:val="22"/>
              </w:rPr>
              <w:drawing>
                <wp:inline distT="0" distB="0" distL="0" distR="0">
                  <wp:extent cx="3743325" cy="5729430"/>
                  <wp:effectExtent l="0" t="0" r="0" b="508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F46216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6829" cy="5780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C2B86" w:rsidRDefault="00BC2B86" w:rsidP="000D17B4">
            <w:pPr>
              <w:ind w:right="140"/>
              <w:jc w:val="left"/>
              <w:rPr>
                <w:b/>
                <w:sz w:val="22"/>
              </w:rPr>
            </w:pPr>
          </w:p>
          <w:p w:rsidR="008738C5" w:rsidRDefault="008738C5" w:rsidP="000D17B4">
            <w:pPr>
              <w:ind w:right="140"/>
              <w:jc w:val="left"/>
              <w:rPr>
                <w:b/>
                <w:sz w:val="22"/>
              </w:rPr>
            </w:pPr>
          </w:p>
          <w:p w:rsidR="008738C5" w:rsidRDefault="008738C5" w:rsidP="000D17B4">
            <w:pPr>
              <w:ind w:right="140"/>
              <w:jc w:val="left"/>
              <w:rPr>
                <w:b/>
                <w:sz w:val="22"/>
              </w:rPr>
            </w:pPr>
          </w:p>
          <w:p w:rsidR="00BC2B86" w:rsidRDefault="00BC2B86" w:rsidP="000D17B4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lastRenderedPageBreak/>
              <w:t>3.</w:t>
            </w:r>
            <w:r>
              <w:rPr>
                <w:b/>
                <w:sz w:val="22"/>
              </w:rPr>
              <w:t xml:space="preserve"> </w:t>
            </w:r>
            <w:r w:rsidRPr="00BC6231">
              <w:rPr>
                <w:rFonts w:hint="eastAsia"/>
                <w:b/>
                <w:sz w:val="22"/>
              </w:rPr>
              <w:t xml:space="preserve">동위원소 투여시(투여 정보와 함께 임신여부 </w:t>
            </w:r>
            <w:r w:rsidRPr="00BC6231">
              <w:rPr>
                <w:rFonts w:hint="eastAsia"/>
                <w:b/>
                <w:color w:val="FF0000"/>
                <w:sz w:val="22"/>
              </w:rPr>
              <w:t>필수</w:t>
            </w:r>
            <w:r w:rsidRPr="00BC6231">
              <w:rPr>
                <w:rFonts w:hint="eastAsia"/>
                <w:b/>
                <w:sz w:val="22"/>
              </w:rPr>
              <w:t>입력</w:t>
            </w:r>
            <w:r>
              <w:rPr>
                <w:rFonts w:hint="eastAsia"/>
                <w:b/>
                <w:sz w:val="22"/>
              </w:rPr>
              <w:t>)</w:t>
            </w:r>
          </w:p>
          <w:p w:rsidR="000D17B4" w:rsidRDefault="00BC2B86" w:rsidP="008738C5">
            <w:pPr>
              <w:ind w:right="140"/>
              <w:jc w:val="center"/>
              <w:rPr>
                <w:b/>
                <w:sz w:val="22"/>
              </w:rPr>
            </w:pPr>
            <w:r>
              <w:rPr>
                <w:b/>
                <w:noProof/>
                <w:sz w:val="22"/>
              </w:rPr>
              <w:drawing>
                <wp:inline distT="0" distB="0" distL="0" distR="0">
                  <wp:extent cx="3952829" cy="3409950"/>
                  <wp:effectExtent l="0" t="0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F4C515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8170" cy="3414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C2B86" w:rsidRDefault="00BC2B86" w:rsidP="000D17B4">
            <w:pPr>
              <w:ind w:right="140"/>
              <w:jc w:val="left"/>
              <w:rPr>
                <w:b/>
                <w:sz w:val="22"/>
              </w:rPr>
            </w:pPr>
          </w:p>
          <w:p w:rsidR="000D17B4" w:rsidRDefault="00BC2B86" w:rsidP="000D17B4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4. 전산프로그램상 </w:t>
            </w:r>
            <w:r w:rsidR="008738C5">
              <w:rPr>
                <w:b/>
                <w:sz w:val="22"/>
              </w:rPr>
              <w:t xml:space="preserve">입력 </w:t>
            </w:r>
            <w:r w:rsidR="008738C5">
              <w:rPr>
                <w:rFonts w:hint="eastAsia"/>
                <w:b/>
                <w:sz w:val="22"/>
              </w:rPr>
              <w:t>내용 확인</w:t>
            </w:r>
          </w:p>
          <w:p w:rsidR="008738C5" w:rsidRDefault="008738C5" w:rsidP="008738C5">
            <w:pPr>
              <w:ind w:right="140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noProof/>
                <w:sz w:val="22"/>
              </w:rPr>
              <w:drawing>
                <wp:inline distT="0" distB="0" distL="0" distR="0">
                  <wp:extent cx="3048425" cy="3191320"/>
                  <wp:effectExtent l="0" t="0" r="0" b="9525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F41B52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425" cy="319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C2B86" w:rsidRDefault="00BC2B86" w:rsidP="000D17B4">
            <w:pPr>
              <w:ind w:right="140"/>
              <w:jc w:val="left"/>
              <w:rPr>
                <w:b/>
                <w:sz w:val="22"/>
              </w:rPr>
            </w:pPr>
          </w:p>
          <w:p w:rsidR="008738C5" w:rsidRDefault="008738C5" w:rsidP="000D17B4">
            <w:pPr>
              <w:ind w:right="140"/>
              <w:jc w:val="left"/>
              <w:rPr>
                <w:b/>
                <w:sz w:val="22"/>
              </w:rPr>
            </w:pPr>
          </w:p>
          <w:p w:rsidR="008738C5" w:rsidRDefault="008738C5" w:rsidP="000D17B4">
            <w:pPr>
              <w:ind w:right="140"/>
              <w:jc w:val="left"/>
              <w:rPr>
                <w:b/>
                <w:sz w:val="22"/>
              </w:rPr>
            </w:pPr>
          </w:p>
          <w:p w:rsidR="008738C5" w:rsidRDefault="008738C5" w:rsidP="000D17B4">
            <w:pPr>
              <w:ind w:right="140"/>
              <w:jc w:val="left"/>
              <w:rPr>
                <w:b/>
                <w:sz w:val="22"/>
              </w:rPr>
            </w:pPr>
          </w:p>
          <w:p w:rsidR="008738C5" w:rsidRDefault="008738C5" w:rsidP="000D17B4">
            <w:pPr>
              <w:ind w:right="140"/>
              <w:jc w:val="left"/>
              <w:rPr>
                <w:b/>
                <w:sz w:val="22"/>
              </w:rPr>
            </w:pPr>
          </w:p>
          <w:p w:rsidR="00BC2B86" w:rsidRDefault="008738C5" w:rsidP="000D17B4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lastRenderedPageBreak/>
              <w:t xml:space="preserve">5. </w:t>
            </w:r>
            <w:r>
              <w:rPr>
                <w:b/>
                <w:sz w:val="22"/>
              </w:rPr>
              <w:t>PACS</w:t>
            </w:r>
            <w:r>
              <w:rPr>
                <w:rFonts w:hint="eastAsia"/>
                <w:b/>
                <w:sz w:val="22"/>
              </w:rPr>
              <w:t>에 해당 내용 연동</w:t>
            </w:r>
          </w:p>
          <w:p w:rsidR="008738C5" w:rsidRPr="00E375FE" w:rsidRDefault="008738C5" w:rsidP="008738C5">
            <w:pPr>
              <w:ind w:right="140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noProof/>
                <w:sz w:val="22"/>
              </w:rPr>
              <w:drawing>
                <wp:inline distT="0" distB="0" distL="0" distR="0">
                  <wp:extent cx="4181475" cy="630974"/>
                  <wp:effectExtent l="0" t="0" r="0" b="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F47D99.tmp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0360" cy="674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01F9" w:rsidTr="00C0500C">
        <w:trPr>
          <w:trHeight w:val="961"/>
          <w:jc w:val="center"/>
        </w:trPr>
        <w:tc>
          <w:tcPr>
            <w:tcW w:w="3256" w:type="dxa"/>
            <w:vAlign w:val="center"/>
          </w:tcPr>
          <w:p w:rsidR="00B401F9" w:rsidRDefault="00F334B5" w:rsidP="00B65AE6">
            <w:pPr>
              <w:ind w:right="140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lastRenderedPageBreak/>
              <w:t>기타</w:t>
            </w:r>
          </w:p>
        </w:tc>
        <w:tc>
          <w:tcPr>
            <w:tcW w:w="6766" w:type="dxa"/>
            <w:vAlign w:val="center"/>
          </w:tcPr>
          <w:p w:rsidR="00B401F9" w:rsidRDefault="00BC6231" w:rsidP="000D17B4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1. 예약단계에서는 통합예약창구의 협조 필요</w:t>
            </w:r>
          </w:p>
          <w:p w:rsidR="00BC6231" w:rsidRPr="00E375FE" w:rsidRDefault="00BC6231" w:rsidP="000D17B4">
            <w:pPr>
              <w:ind w:right="14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2. 검사 예약단계에서와 실제 검사 날짜 사이에 정보가 변경될 수 있음 </w:t>
            </w:r>
          </w:p>
        </w:tc>
      </w:tr>
    </w:tbl>
    <w:p w:rsidR="00175A4B" w:rsidRDefault="00175A4B" w:rsidP="000549AE">
      <w:pPr>
        <w:ind w:right="2380"/>
        <w:rPr>
          <w:b/>
          <w:sz w:val="28"/>
        </w:rPr>
      </w:pPr>
    </w:p>
    <w:sectPr w:rsidR="00175A4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4C3" w:rsidRDefault="002254C3" w:rsidP="00B65AE6">
      <w:pPr>
        <w:spacing w:after="0" w:line="240" w:lineRule="auto"/>
      </w:pPr>
      <w:r>
        <w:separator/>
      </w:r>
    </w:p>
  </w:endnote>
  <w:endnote w:type="continuationSeparator" w:id="0">
    <w:p w:rsidR="002254C3" w:rsidRDefault="002254C3" w:rsidP="00B65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4C3" w:rsidRDefault="002254C3" w:rsidP="00B65AE6">
      <w:pPr>
        <w:spacing w:after="0" w:line="240" w:lineRule="auto"/>
      </w:pPr>
      <w:r>
        <w:separator/>
      </w:r>
    </w:p>
  </w:footnote>
  <w:footnote w:type="continuationSeparator" w:id="0">
    <w:p w:rsidR="002254C3" w:rsidRDefault="002254C3" w:rsidP="00B65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D325BB"/>
    <w:multiLevelType w:val="hybridMultilevel"/>
    <w:tmpl w:val="299A6C26"/>
    <w:lvl w:ilvl="0" w:tplc="43EE7A96">
      <w:start w:val="2"/>
      <w:numFmt w:val="bullet"/>
      <w:lvlText w:val="-"/>
      <w:lvlJc w:val="left"/>
      <w:pPr>
        <w:ind w:left="6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5" w:hanging="400"/>
      </w:pPr>
      <w:rPr>
        <w:rFonts w:ascii="Wingdings" w:hAnsi="Wingdings" w:hint="default"/>
      </w:rPr>
    </w:lvl>
  </w:abstractNum>
  <w:abstractNum w:abstractNumId="1">
    <w:nsid w:val="4A573040"/>
    <w:multiLevelType w:val="hybridMultilevel"/>
    <w:tmpl w:val="4BFC94A0"/>
    <w:lvl w:ilvl="0" w:tplc="4F40DC34">
      <w:start w:val="2"/>
      <w:numFmt w:val="bullet"/>
      <w:lvlText w:val="-"/>
      <w:lvlJc w:val="left"/>
      <w:pPr>
        <w:ind w:left="80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5" w:hanging="400"/>
      </w:pPr>
      <w:rPr>
        <w:rFonts w:ascii="Wingdings" w:hAnsi="Wingdings" w:hint="default"/>
      </w:rPr>
    </w:lvl>
  </w:abstractNum>
  <w:abstractNum w:abstractNumId="2">
    <w:nsid w:val="4EA5547E"/>
    <w:multiLevelType w:val="hybridMultilevel"/>
    <w:tmpl w:val="BE4A9B24"/>
    <w:lvl w:ilvl="0" w:tplc="D9E22E40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0B879D3"/>
    <w:multiLevelType w:val="hybridMultilevel"/>
    <w:tmpl w:val="0BF27E52"/>
    <w:lvl w:ilvl="0" w:tplc="242AD482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AC33DD5"/>
    <w:multiLevelType w:val="hybridMultilevel"/>
    <w:tmpl w:val="96F24AC2"/>
    <w:lvl w:ilvl="0" w:tplc="EAA0BD24">
      <w:start w:val="2"/>
      <w:numFmt w:val="bullet"/>
      <w:lvlText w:val="-"/>
      <w:lvlJc w:val="left"/>
      <w:pPr>
        <w:ind w:left="69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A4B"/>
    <w:rsid w:val="000549AE"/>
    <w:rsid w:val="0007465B"/>
    <w:rsid w:val="000D17B4"/>
    <w:rsid w:val="00175A4B"/>
    <w:rsid w:val="001A4E60"/>
    <w:rsid w:val="002254C3"/>
    <w:rsid w:val="00517FF7"/>
    <w:rsid w:val="008738C5"/>
    <w:rsid w:val="009235E3"/>
    <w:rsid w:val="00B24725"/>
    <w:rsid w:val="00B401F9"/>
    <w:rsid w:val="00B65AE6"/>
    <w:rsid w:val="00BC2B86"/>
    <w:rsid w:val="00BC6231"/>
    <w:rsid w:val="00C0500C"/>
    <w:rsid w:val="00C34129"/>
    <w:rsid w:val="00C4117A"/>
    <w:rsid w:val="00DF3FA8"/>
    <w:rsid w:val="00E138A5"/>
    <w:rsid w:val="00E375FE"/>
    <w:rsid w:val="00E741DC"/>
    <w:rsid w:val="00ED4038"/>
    <w:rsid w:val="00F334B5"/>
    <w:rsid w:val="00F452D4"/>
    <w:rsid w:val="00F9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01F121"/>
  <w15:chartTrackingRefBased/>
  <w15:docId w15:val="{0E80CB44-AA77-4C84-AE54-FE53FEF8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4B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1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B65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65AE6"/>
  </w:style>
  <w:style w:type="paragraph" w:styleId="a5">
    <w:name w:val="footer"/>
    <w:basedOn w:val="a"/>
    <w:link w:val="Char0"/>
    <w:uiPriority w:val="99"/>
    <w:unhideWhenUsed/>
    <w:rsid w:val="00B65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65AE6"/>
  </w:style>
  <w:style w:type="paragraph" w:styleId="a6">
    <w:name w:val="List Paragraph"/>
    <w:basedOn w:val="a"/>
    <w:uiPriority w:val="34"/>
    <w:qFormat/>
    <w:rsid w:val="00E375F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0" Type="http://schemas.openxmlformats.org/officeDocument/2006/relationships/image" Target="media/image3.tmp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BB16C-9E9F-4EA9-B416-FCEE0D559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DM500T8Z</dc:creator>
  <cp:keywords/>
  <dc:description/>
  <cp:lastModifiedBy>Windows 사용자</cp:lastModifiedBy>
  <cp:revision>3</cp:revision>
  <dcterms:created xsi:type="dcterms:W3CDTF">2024-04-03T07:04:00Z</dcterms:created>
  <dcterms:modified xsi:type="dcterms:W3CDTF">2024-04-03T23:07:00Z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</vt:lpwstr>
  </property>
  <property fmtid="{D5CDD505-2E9C-101B-9397-08002B2CF9AE}" name="NSCPROP" pid="5">
    <vt:lpwstr>NSCCustomProperty</vt:lpwstr>
  </property>
</Properties>
</file>